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18EF2" w14:textId="11EC24F4" w:rsidR="005E5BBD" w:rsidRPr="005E5BBD" w:rsidRDefault="005E5BBD" w:rsidP="005E5BBD">
      <w:pPr>
        <w:spacing w:before="200" w:after="200" w:line="240" w:lineRule="auto"/>
        <w:ind w:left="1285" w:right="9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 w:rsidRPr="005E5BBD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UNIVERSIDAD DEL VALLE DE GUATEMALA </w:t>
      </w:r>
    </w:p>
    <w:p w14:paraId="1B41140F" w14:textId="48CB51D7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bdr w:val="none" w:sz="0" w:space="0" w:color="auto" w:frame="1"/>
          <w:lang w:eastAsia="es-GT"/>
          <w14:ligatures w14:val="none"/>
        </w:rPr>
        <w:drawing>
          <wp:anchor distT="0" distB="0" distL="114300" distR="114300" simplePos="0" relativeHeight="251659776" behindDoc="0" locked="0" layoutInCell="1" allowOverlap="1" wp14:anchorId="308C756C" wp14:editId="7C8A5DEA">
            <wp:simplePos x="0" y="0"/>
            <wp:positionH relativeFrom="column">
              <wp:posOffset>2042289</wp:posOffset>
            </wp:positionH>
            <wp:positionV relativeFrom="paragraph">
              <wp:posOffset>301310</wp:posOffset>
            </wp:positionV>
            <wp:extent cx="1513205" cy="1828800"/>
            <wp:effectExtent l="0" t="0" r="0" b="0"/>
            <wp:wrapNone/>
            <wp:docPr id="62860600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0600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2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85E450" w14:textId="14BF9299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0A2C70A6" w14:textId="7A133D0A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6055A42B" w14:textId="106DAF61" w:rsidR="005E5BBD" w:rsidRPr="005E5BBD" w:rsidRDefault="0024658A" w:rsidP="0024658A">
      <w:pPr>
        <w:spacing w:before="660" w:after="200" w:line="240" w:lineRule="auto"/>
        <w:ind w:right="13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Avances #2</w:t>
      </w:r>
    </w:p>
    <w:p w14:paraId="5087DFAF" w14:textId="6AB102A0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72FB31F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49C5C331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079D2328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BRANDON JAVIER REYES MORALES - 22992</w:t>
      </w:r>
    </w:p>
    <w:p w14:paraId="325A5C32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CARLOS ALBERTO VALLADARES GUERRA - 221164</w:t>
      </w:r>
    </w:p>
    <w:p w14:paraId="4F8FB983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GUSTAVO ADOLFO CRUZ BARDALES- 22779</w:t>
      </w:r>
    </w:p>
    <w:p w14:paraId="57CCBE24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PAULA REBECA BARILLAS ALVAREZ - 22764</w:t>
      </w:r>
    </w:p>
    <w:p w14:paraId="64A745F7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RODRIGO ALFONSO MANSILLA DUBÓN - 22611</w:t>
      </w:r>
    </w:p>
    <w:p w14:paraId="0033FB3D" w14:textId="77777777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5A4375A8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40F29A0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74C367E9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1D696D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CE701DA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539F2DA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Catedrático: </w:t>
      </w:r>
      <w:proofErr w:type="spellStart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Lynette</w:t>
      </w:r>
      <w:proofErr w:type="spellEnd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 García Pérez</w:t>
      </w:r>
    </w:p>
    <w:p w14:paraId="7B268F07" w14:textId="77777777" w:rsidR="005E5BBD" w:rsidRPr="005E5BBD" w:rsidRDefault="005E5BBD" w:rsidP="005E5BB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149F51C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Ingeniería de Software </w:t>
      </w:r>
    </w:p>
    <w:p w14:paraId="5D4CE67F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Guatemala, 2024</w:t>
      </w:r>
    </w:p>
    <w:p w14:paraId="68760DE6" w14:textId="77777777" w:rsidR="007322C4" w:rsidRPr="00FA4139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proofErr w:type="spellStart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lastRenderedPageBreak/>
        <w:t>Design</w:t>
      </w:r>
      <w:proofErr w:type="spellEnd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 xml:space="preserve"> Studio </w:t>
      </w:r>
    </w:p>
    <w:p w14:paraId="0619A91C" w14:textId="3E8CEA69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1: Definición del problema y restricciones </w:t>
      </w:r>
    </w:p>
    <w:p w14:paraId="09763821" w14:textId="77777777" w:rsidR="00FA4139" w:rsidRPr="00FA4139" w:rsidRDefault="00FA4139" w:rsidP="00FA4139">
      <w:pPr>
        <w:rPr>
          <w:rFonts w:ascii="Levenim MT" w:hAnsi="Levenim MT" w:cs="Levenim MT"/>
        </w:rPr>
      </w:pPr>
      <w:r w:rsidRPr="00FA4139">
        <w:rPr>
          <w:rFonts w:ascii="Levenim MT" w:hAnsi="Levenim MT" w:cs="Levenim MT"/>
          <w:u w:val="single"/>
        </w:rPr>
        <w:t>Oportunidad:</w:t>
      </w:r>
      <w:r w:rsidRPr="00FA4139">
        <w:rPr>
          <w:rFonts w:ascii="Levenim MT" w:hAnsi="Levenim MT" w:cs="Levenim MT"/>
        </w:rPr>
        <w:t xml:space="preserve"> ¿Qué estrategias de seguridad podemos implementar para proteger las transacciones y los datos de los usuarios de manera efectiva? </w:t>
      </w:r>
    </w:p>
    <w:p w14:paraId="23EC070D" w14:textId="77777777" w:rsidR="00FA4139" w:rsidRPr="00FA4139" w:rsidRDefault="00FA4139" w:rsidP="00FA4139">
      <w:pPr>
        <w:rPr>
          <w:rFonts w:ascii="Levenim MT" w:hAnsi="Levenim MT" w:cs="Levenim MT"/>
          <w:u w:val="single"/>
        </w:rPr>
      </w:pPr>
      <w:r w:rsidRPr="00FA4139">
        <w:rPr>
          <w:rFonts w:ascii="Levenim MT" w:hAnsi="Levenim MT" w:cs="Levenim MT"/>
          <w:u w:val="single"/>
        </w:rPr>
        <w:t xml:space="preserve">Tipos de usuario: </w:t>
      </w:r>
    </w:p>
    <w:p w14:paraId="7E39E525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>Pequeños emprendedores</w:t>
      </w:r>
    </w:p>
    <w:p w14:paraId="10A761C2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Vendedores Casuales </w:t>
      </w:r>
    </w:p>
    <w:p w14:paraId="5FA6F2E7" w14:textId="5308F0D4" w:rsid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Compradores </w:t>
      </w:r>
    </w:p>
    <w:p w14:paraId="56804FBA" w14:textId="5A0B71E9" w:rsidR="003E416C" w:rsidRPr="00FA4139" w:rsidRDefault="003E416C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>
        <w:rPr>
          <w:rFonts w:ascii="Levenim MT" w:hAnsi="Levenim MT" w:cs="Levenim MT"/>
        </w:rPr>
        <w:t xml:space="preserve">Mensajeros </w:t>
      </w:r>
    </w:p>
    <w:p w14:paraId="6FEFDB02" w14:textId="5393C5AB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2: Generación de ideas en forma individual. </w:t>
      </w:r>
    </w:p>
    <w:p w14:paraId="1CCFD740" w14:textId="7E514257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3134E7B1" wp14:editId="4296A621">
            <wp:extent cx="2546153" cy="2545080"/>
            <wp:effectExtent l="0" t="0" r="0" b="0"/>
            <wp:docPr id="102311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32"/>
                    <a:stretch/>
                  </pic:blipFill>
                  <pic:spPr bwMode="auto">
                    <a:xfrm>
                      <a:off x="0" y="0"/>
                      <a:ext cx="2567967" cy="256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509C" w14:textId="027C9956" w:rsidR="003E416C" w:rsidRDefault="003E416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773D44BB" wp14:editId="42F70DFB">
            <wp:extent cx="6012180" cy="2475327"/>
            <wp:effectExtent l="0" t="0" r="0" b="0"/>
            <wp:docPr id="43283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49" cy="24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C76F1" w14:textId="0BA7EC87" w:rsidR="00BD5884" w:rsidRDefault="00542871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inline distT="0" distB="0" distL="0" distR="0" wp14:anchorId="20406BE3" wp14:editId="442B5371">
            <wp:extent cx="2637637" cy="5655310"/>
            <wp:effectExtent l="1504950" t="0" r="1496695" b="0"/>
            <wp:docPr id="14690473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47309" name="Imagen 1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2374" cy="56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884">
        <w:rPr>
          <w:rFonts w:ascii="Levenim MT" w:hAnsi="Levenim MT" w:cs="Levenim MT"/>
          <w:b/>
          <w:bCs/>
          <w:noProof/>
        </w:rPr>
        <w:drawing>
          <wp:inline distT="0" distB="0" distL="0" distR="0" wp14:anchorId="7F653EC7" wp14:editId="22481E2D">
            <wp:extent cx="5843270" cy="2130419"/>
            <wp:effectExtent l="0" t="0" r="0" b="0"/>
            <wp:docPr id="2419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9" t="24147"/>
                    <a:stretch/>
                  </pic:blipFill>
                  <pic:spPr bwMode="auto">
                    <a:xfrm>
                      <a:off x="0" y="0"/>
                      <a:ext cx="5875144" cy="214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F542" w14:textId="77777777" w:rsidR="00F47E71" w:rsidRDefault="00F47E71" w:rsidP="00FA4139">
      <w:pPr>
        <w:rPr>
          <w:rFonts w:ascii="Levenim MT" w:hAnsi="Levenim MT" w:cs="Levenim MT"/>
          <w:b/>
          <w:bCs/>
        </w:rPr>
      </w:pPr>
    </w:p>
    <w:p w14:paraId="40A7BAE0" w14:textId="44299E75" w:rsidR="005B075C" w:rsidRDefault="00542871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090D27" wp14:editId="7C7C90F6">
            <wp:simplePos x="0" y="0"/>
            <wp:positionH relativeFrom="column">
              <wp:posOffset>1521460</wp:posOffset>
            </wp:positionH>
            <wp:positionV relativeFrom="paragraph">
              <wp:posOffset>-1724025</wp:posOffset>
            </wp:positionV>
            <wp:extent cx="2769072" cy="7010305"/>
            <wp:effectExtent l="2114550" t="0" r="2108200" b="0"/>
            <wp:wrapNone/>
            <wp:docPr id="916611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69072" cy="701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75C">
        <w:rPr>
          <w:rFonts w:ascii="Levenim MT" w:hAnsi="Levenim MT" w:cs="Levenim MT"/>
          <w:b/>
          <w:bCs/>
        </w:rPr>
        <w:t xml:space="preserve">Paso 3: Presentación y critica </w:t>
      </w:r>
    </w:p>
    <w:p w14:paraId="70590190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F9B30E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AF016B9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93611E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B3DC1B9" w14:textId="3A83CCAD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917D562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4F9FD76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8AFF75E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4112A9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640151D9" w14:textId="00EA1EE0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15F81ED" w14:textId="02C88B91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4: Agruparse en parejas y refinar</w:t>
      </w:r>
    </w:p>
    <w:p w14:paraId="03EBDAA4" w14:textId="3AC41016" w:rsidR="005B075C" w:rsidRDefault="0002478D" w:rsidP="00FA4139">
      <w:pPr>
        <w:rPr>
          <w:rFonts w:ascii="Levenim MT" w:hAnsi="Levenim MT" w:cs="Levenim MT"/>
          <w:b/>
          <w:bCs/>
        </w:rPr>
      </w:pPr>
      <w:hyperlink r:id="rId12" w:history="1">
        <w:r w:rsidRPr="00C628D7">
          <w:rPr>
            <w:rStyle w:val="Hipervnculo"/>
            <w:rFonts w:ascii="Levenim MT" w:hAnsi="Levenim MT" w:cs="Levenim MT"/>
            <w:b/>
            <w:bCs/>
          </w:rPr>
          <w:t>https://miro.com/welcomeonboard/Z1QxUmt4TnJNOU9EQlhXeGRqd2hNR2N2aDRFMkFGSmN3YUhoT3k2TVJQempNYTJ2Tk1FWmhaQjN0TUhvVTJ0bXwzNDU4NzY0NTc2OTkxNjE2NzIxfDI=?share_link_id=551543071404</w:t>
        </w:r>
      </w:hyperlink>
    </w:p>
    <w:p w14:paraId="6A56913F" w14:textId="77777777" w:rsidR="0002478D" w:rsidRDefault="0002478D" w:rsidP="00FA4139">
      <w:pPr>
        <w:rPr>
          <w:rFonts w:ascii="Levenim MT" w:hAnsi="Levenim MT" w:cs="Levenim MT"/>
          <w:b/>
          <w:bCs/>
        </w:rPr>
      </w:pPr>
    </w:p>
    <w:p w14:paraId="5C4C2859" w14:textId="578CF6E6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5: Generar idea grupal</w:t>
      </w:r>
    </w:p>
    <w:p w14:paraId="5D946538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7FB14619" w14:textId="3B7B62A4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6: Iterar </w:t>
      </w:r>
    </w:p>
    <w:p w14:paraId="6FC41E0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E8FA304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D9648B3" w14:textId="77777777" w:rsidR="005B075C" w:rsidRPr="00FA4139" w:rsidRDefault="005B075C" w:rsidP="00FA4139">
      <w:pPr>
        <w:rPr>
          <w:rFonts w:ascii="Levenim MT" w:hAnsi="Levenim MT" w:cs="Levenim MT"/>
          <w:b/>
          <w:bCs/>
        </w:rPr>
      </w:pPr>
    </w:p>
    <w:p w14:paraId="14002380" w14:textId="77777777" w:rsidR="007322C4" w:rsidRPr="007322C4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>Historias de Usuario</w:t>
      </w:r>
    </w:p>
    <w:p w14:paraId="5F13C8C6" w14:textId="78487B0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emprendedor, quiero gestionar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los procesos de transacción y gestión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de manera eficiente para poder satisfacer la demanda de mis productos.</w:t>
      </w:r>
    </w:p>
    <w:p w14:paraId="150A2F6C" w14:textId="101AB42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vendedor casual, necesito un proceso de venta sencillo y seguro para poder vender artículos ocasionalmente sin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riesgos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de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comprometer la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seguridad o logística.</w:t>
      </w:r>
    </w:p>
    <w:p w14:paraId="42C9ED65" w14:textId="0787E9CE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lastRenderedPageBreak/>
        <w:t>Como comprador casual, busco un proceso de compra seguro y transparente que me permita adquirir productos de pequeños emprendimientos con facilidad y confianza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sin métodos complejos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.</w:t>
      </w:r>
    </w:p>
    <w:p w14:paraId="58FE0671" w14:textId="3739B1B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emprendedor con un alto volumen de ventas, necesito herramientas robustas para el procesamiento de pagos a gran escala y la prevención de fraude para proteger mi negocio y a mis clientes.</w:t>
      </w:r>
    </w:p>
    <w:p w14:paraId="710FECE8" w14:textId="7CC594DB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en situaciones de alto riesgo, requiero de medidas de seguridad avanzadas en mis transacciones para minimizar el riesgo de robo de datos y fraude.</w:t>
      </w:r>
    </w:p>
    <w:p w14:paraId="0B0071A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con conocimiento tecnológico limitado, deseo una interfaz de usuario simplificada y asistencia para navegar y realizar transacciones sin dificultad.</w:t>
      </w:r>
    </w:p>
    <w:p w14:paraId="2B14C06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4"/>
          <w:szCs w:val="24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internacional, busco soporte multilingüe y conversión de monedas para comprar productos sin enfrentarme a barreras lingüísticas o financieras.</w:t>
      </w:r>
    </w:p>
    <w:p w14:paraId="4E510F63" w14:textId="028CA3D7" w:rsidR="009F4BCB" w:rsidRPr="007322C4" w:rsidRDefault="005E5BBD" w:rsidP="007322C4">
      <w:pPr>
        <w:rPr>
          <w:rFonts w:ascii="Levenim MT" w:hAnsi="Levenim MT" w:cs="Levenim MT"/>
        </w:rPr>
      </w:pPr>
      <w:r w:rsidRPr="007322C4">
        <w:rPr>
          <w:rFonts w:ascii="Levenim MT" w:hAnsi="Levenim MT" w:cs="Levenim MT"/>
          <w:lang w:eastAsia="es-GT"/>
        </w:rPr>
        <w:br/>
      </w:r>
    </w:p>
    <w:sectPr w:rsidR="009F4BCB" w:rsidRPr="007322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evenim MT">
    <w:charset w:val="B1"/>
    <w:family w:val="auto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2842B8"/>
    <w:multiLevelType w:val="multilevel"/>
    <w:tmpl w:val="C3AC2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785879"/>
    <w:multiLevelType w:val="hybridMultilevel"/>
    <w:tmpl w:val="E90AAEDC"/>
    <w:lvl w:ilvl="0" w:tplc="100A0013">
      <w:start w:val="1"/>
      <w:numFmt w:val="upperRoman"/>
      <w:lvlText w:val="%1."/>
      <w:lvlJc w:val="righ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76723"/>
    <w:multiLevelType w:val="hybridMultilevel"/>
    <w:tmpl w:val="D186B77E"/>
    <w:lvl w:ilvl="0" w:tplc="D6F4D6CC">
      <w:numFmt w:val="bullet"/>
      <w:lvlText w:val=""/>
      <w:lvlJc w:val="left"/>
      <w:pPr>
        <w:ind w:left="720" w:hanging="360"/>
      </w:pPr>
      <w:rPr>
        <w:rFonts w:ascii="Symbol" w:eastAsiaTheme="minorHAnsi" w:hAnsi="Symbol" w:cs="Levenim MT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1364122">
    <w:abstractNumId w:val="1"/>
  </w:num>
  <w:num w:numId="2" w16cid:durableId="1759403051">
    <w:abstractNumId w:val="0"/>
  </w:num>
  <w:num w:numId="3" w16cid:durableId="219484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18B4"/>
    <w:rsid w:val="0002478D"/>
    <w:rsid w:val="0024658A"/>
    <w:rsid w:val="003E416C"/>
    <w:rsid w:val="00542871"/>
    <w:rsid w:val="005B075C"/>
    <w:rsid w:val="005E5BBD"/>
    <w:rsid w:val="005F3AF2"/>
    <w:rsid w:val="007322C4"/>
    <w:rsid w:val="0076011B"/>
    <w:rsid w:val="00810C6A"/>
    <w:rsid w:val="009F4BCB"/>
    <w:rsid w:val="009F62EC"/>
    <w:rsid w:val="00A34442"/>
    <w:rsid w:val="00B40AF1"/>
    <w:rsid w:val="00BD5884"/>
    <w:rsid w:val="00C818B4"/>
    <w:rsid w:val="00F47E71"/>
    <w:rsid w:val="00FA4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94BFD6"/>
  <w15:chartTrackingRefBased/>
  <w15:docId w15:val="{23419EE4-0C97-451A-9EF2-2FE75F819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E5BB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5BBD"/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paragraph" w:styleId="NormalWeb">
    <w:name w:val="Normal (Web)"/>
    <w:basedOn w:val="Normal"/>
    <w:uiPriority w:val="99"/>
    <w:semiHidden/>
    <w:unhideWhenUsed/>
    <w:rsid w:val="005E5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GT"/>
    </w:rPr>
  </w:style>
  <w:style w:type="paragraph" w:styleId="Prrafodelista">
    <w:name w:val="List Paragraph"/>
    <w:basedOn w:val="Normal"/>
    <w:uiPriority w:val="34"/>
    <w:qFormat/>
    <w:rsid w:val="007322C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7322C4"/>
    <w:rPr>
      <w:b/>
      <w:bCs/>
    </w:rPr>
  </w:style>
  <w:style w:type="paragraph" w:styleId="Sinespaciado">
    <w:name w:val="No Spacing"/>
    <w:uiPriority w:val="1"/>
    <w:qFormat/>
    <w:rsid w:val="007322C4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02478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47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hyperlink" Target="https://miro.com/welcomeonboard/Z1QxUmt4TnJNOU9EQlhXeGRqd2hNR2N2aDRFMkFGSmN3YUhoT3k2TVJQempNYTJ2Tk1FWmhaQjN0TUhvVTJ0bXwzNDU4NzY0NTc2OTkxNjE2NzIxfDI=?share_link_id=551543071404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6AC41-CA8F-4DA3-B96E-3673E726D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5</Pages>
  <Words>364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BARILLAS ALVAREZ, PAULA REBECA</dc:creator>
  <cp:keywords/>
  <dc:description/>
  <cp:lastModifiedBy>REYES MORALES, BRANDON JAVIER</cp:lastModifiedBy>
  <cp:revision>9</cp:revision>
  <dcterms:created xsi:type="dcterms:W3CDTF">2024-02-12T23:40:00Z</dcterms:created>
  <dcterms:modified xsi:type="dcterms:W3CDTF">2024-02-14T23:34:00Z</dcterms:modified>
</cp:coreProperties>
</file>